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A63ED" w14:textId="44C4CAEE" w:rsidR="00A00112" w:rsidRDefault="000F759D">
      <w:pPr>
        <w:spacing w:line="480" w:lineRule="auto"/>
        <w:rPr>
          <w:rFonts w:ascii="Times New Roman" w:hAnsi="Times New Roman" w:cs="Times New Roman"/>
          <w:sz w:val="24"/>
          <w:szCs w:val="24"/>
        </w:rPr>
      </w:pPr>
      <w:r>
        <w:rPr>
          <w:rFonts w:ascii="Times New Roman" w:hAnsi="Times New Roman" w:cs="Times New Roman"/>
          <w:sz w:val="24"/>
          <w:szCs w:val="24"/>
        </w:rPr>
        <w:t>Lakeisha Scott</w:t>
      </w:r>
    </w:p>
    <w:p w14:paraId="439834DE" w14:textId="786FFD87" w:rsidR="00A00112" w:rsidRDefault="000F759D">
      <w:pPr>
        <w:spacing w:line="480" w:lineRule="auto"/>
        <w:rPr>
          <w:rFonts w:ascii="Times New Roman" w:hAnsi="Times New Roman" w:cs="Times New Roman"/>
          <w:sz w:val="24"/>
          <w:szCs w:val="24"/>
        </w:rPr>
      </w:pPr>
      <w:r>
        <w:rPr>
          <w:rFonts w:ascii="Times New Roman" w:hAnsi="Times New Roman" w:cs="Times New Roman"/>
          <w:sz w:val="24"/>
          <w:szCs w:val="24"/>
        </w:rPr>
        <w:t>Sarah Heckler</w:t>
      </w:r>
    </w:p>
    <w:p w14:paraId="41310437" w14:textId="6FE607CB" w:rsidR="00A00112" w:rsidRDefault="000F759D">
      <w:pPr>
        <w:spacing w:line="480" w:lineRule="auto"/>
        <w:rPr>
          <w:rFonts w:ascii="Times New Roman" w:hAnsi="Times New Roman" w:cs="Times New Roman"/>
          <w:sz w:val="24"/>
          <w:szCs w:val="24"/>
        </w:rPr>
      </w:pPr>
      <w:r>
        <w:rPr>
          <w:rFonts w:ascii="Times New Roman" w:hAnsi="Times New Roman" w:cs="Times New Roman"/>
          <w:sz w:val="24"/>
          <w:szCs w:val="24"/>
        </w:rPr>
        <w:t>ENG 112 120 SP21</w:t>
      </w:r>
    </w:p>
    <w:p w14:paraId="107B7B1D" w14:textId="43EA816F" w:rsidR="00A00112" w:rsidRDefault="000F759D">
      <w:pPr>
        <w:spacing w:line="480" w:lineRule="auto"/>
        <w:rPr>
          <w:rFonts w:ascii="Times New Roman" w:hAnsi="Times New Roman" w:cs="Times New Roman"/>
          <w:sz w:val="24"/>
          <w:szCs w:val="24"/>
        </w:rPr>
      </w:pPr>
      <w:r>
        <w:rPr>
          <w:rFonts w:ascii="Times New Roman" w:hAnsi="Times New Roman" w:cs="Times New Roman"/>
          <w:sz w:val="24"/>
          <w:szCs w:val="24"/>
        </w:rPr>
        <w:t>02/</w:t>
      </w:r>
      <w:r w:rsidR="007E544B">
        <w:rPr>
          <w:rFonts w:ascii="Times New Roman" w:hAnsi="Times New Roman" w:cs="Times New Roman"/>
          <w:sz w:val="24"/>
          <w:szCs w:val="24"/>
        </w:rPr>
        <w:t>12/2</w:t>
      </w:r>
      <w:r>
        <w:rPr>
          <w:rFonts w:ascii="Times New Roman" w:hAnsi="Times New Roman" w:cs="Times New Roman"/>
          <w:sz w:val="24"/>
          <w:szCs w:val="24"/>
        </w:rPr>
        <w:t>021</w:t>
      </w:r>
    </w:p>
    <w:p w14:paraId="151D4E13" w14:textId="77777777" w:rsidR="007E544B" w:rsidRDefault="007E544B">
      <w:pPr>
        <w:spacing w:line="480" w:lineRule="auto"/>
        <w:rPr>
          <w:rFonts w:ascii="Times New Roman" w:hAnsi="Times New Roman" w:cs="Times New Roman"/>
          <w:sz w:val="24"/>
          <w:szCs w:val="24"/>
        </w:rPr>
      </w:pPr>
    </w:p>
    <w:p w14:paraId="6C2EC5CC" w14:textId="77777777" w:rsidR="00A00112" w:rsidRDefault="003D72A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THE LESSON</w:t>
      </w:r>
    </w:p>
    <w:p w14:paraId="646F29A2" w14:textId="515054C5" w:rsidR="00A00112" w:rsidRPr="00FB3647" w:rsidRDefault="003D72A7" w:rsidP="00FB36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short story written by Toni Cade Bambara in between the year 1938 and 1995 was first published in the year 1992. This been the </w:t>
      </w:r>
      <w:r w:rsidR="000F759D">
        <w:rPr>
          <w:rFonts w:ascii="Times New Roman" w:hAnsi="Times New Roman" w:cs="Times New Roman"/>
          <w:sz w:val="24"/>
          <w:szCs w:val="24"/>
        </w:rPr>
        <w:t>first-person</w:t>
      </w:r>
      <w:r>
        <w:rPr>
          <w:rFonts w:ascii="Times New Roman" w:hAnsi="Times New Roman" w:cs="Times New Roman"/>
          <w:sz w:val="24"/>
          <w:szCs w:val="24"/>
        </w:rPr>
        <w:t xml:space="preserve"> narrative that was narrated by one young black girl by the name Sylvia. Sylvia grew up in the town of Harlem though the time that </w:t>
      </w:r>
      <w:r w:rsidR="00FB3647">
        <w:rPr>
          <w:rFonts w:ascii="Times New Roman" w:hAnsi="Times New Roman" w:cs="Times New Roman"/>
          <w:sz w:val="24"/>
          <w:szCs w:val="24"/>
        </w:rPr>
        <w:t>s</w:t>
      </w:r>
      <w:r>
        <w:rPr>
          <w:rFonts w:ascii="Times New Roman" w:hAnsi="Times New Roman" w:cs="Times New Roman"/>
          <w:sz w:val="24"/>
          <w:szCs w:val="24"/>
        </w:rPr>
        <w:t xml:space="preserve">he grew up is not yet revealed. The same days are also known widely as ‘’back in the days’’, is the period when arguably every person was seen stupid, </w:t>
      </w:r>
      <w:r w:rsidR="000F759D">
        <w:rPr>
          <w:rFonts w:ascii="Times New Roman" w:hAnsi="Times New Roman" w:cs="Times New Roman"/>
          <w:sz w:val="24"/>
          <w:szCs w:val="24"/>
        </w:rPr>
        <w:t>uneducated,</w:t>
      </w:r>
      <w:r w:rsidR="00FB3647">
        <w:rPr>
          <w:rFonts w:ascii="Times New Roman" w:hAnsi="Times New Roman" w:cs="Times New Roman"/>
          <w:sz w:val="24"/>
          <w:szCs w:val="24"/>
        </w:rPr>
        <w:t xml:space="preserve"> or “just young, and foolish”(Toni)</w:t>
      </w:r>
      <w:r>
        <w:rPr>
          <w:rFonts w:ascii="Times New Roman" w:hAnsi="Times New Roman" w:cs="Times New Roman"/>
          <w:sz w:val="24"/>
          <w:szCs w:val="24"/>
        </w:rPr>
        <w:t xml:space="preserve">. This story is generally about a trip that was initiated by a very educated woman by the name Miss Moore. Miss Moore has then taken upon herself exposing the children who are or rather who </w:t>
      </w:r>
      <w:r w:rsidR="00FB3647">
        <w:rPr>
          <w:rFonts w:ascii="Times New Roman" w:hAnsi="Times New Roman" w:cs="Times New Roman"/>
          <w:sz w:val="24"/>
          <w:szCs w:val="24"/>
        </w:rPr>
        <w:t>do not</w:t>
      </w:r>
      <w:r>
        <w:rPr>
          <w:rFonts w:ascii="Times New Roman" w:hAnsi="Times New Roman" w:cs="Times New Roman"/>
          <w:sz w:val="24"/>
          <w:szCs w:val="24"/>
        </w:rPr>
        <w:t xml:space="preserve"> </w:t>
      </w:r>
      <w:r w:rsidR="00FB3647">
        <w:rPr>
          <w:rFonts w:ascii="Times New Roman" w:hAnsi="Times New Roman" w:cs="Times New Roman"/>
          <w:sz w:val="24"/>
          <w:szCs w:val="24"/>
        </w:rPr>
        <w:t>have any knowledge</w:t>
      </w:r>
      <w:r>
        <w:rPr>
          <w:rFonts w:ascii="Times New Roman" w:hAnsi="Times New Roman" w:cs="Times New Roman"/>
          <w:sz w:val="24"/>
          <w:szCs w:val="24"/>
        </w:rPr>
        <w:t xml:space="preserve"> to the world outside their fraught surroundings.</w:t>
      </w:r>
      <w:r w:rsidR="00FB3647">
        <w:rPr>
          <w:rFonts w:ascii="Times New Roman" w:hAnsi="Times New Roman" w:cs="Times New Roman"/>
          <w:sz w:val="24"/>
          <w:szCs w:val="24"/>
        </w:rPr>
        <w:t xml:space="preserve"> </w:t>
      </w:r>
    </w:p>
    <w:p w14:paraId="179D179A" w14:textId="310572E5" w:rsidR="00A00112" w:rsidRDefault="003D72A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As mentioned above, Sylvia is the first person to take charge of narrating “The Lesson which was wrote by Toni Cade Bambara. She is also seen as the main character in the story. “The Lesson” is referred to as a short story by Toni.</w:t>
      </w:r>
      <w:r w:rsidR="007E544B">
        <w:rPr>
          <w:rFonts w:ascii="Times New Roman" w:hAnsi="Times New Roman" w:cs="Times New Roman"/>
          <w:sz w:val="24"/>
          <w:szCs w:val="24"/>
        </w:rPr>
        <w:t xml:space="preserve"> This short story shows incite on the culture and community that the author grew up around. The way Bambara set the story and rolled out each character helped bring out sylvia’s character. Sylvia showed agitation as well as interest in what Miss Moore was trying to teach Sylvia’s and the rest of the kids. </w:t>
      </w:r>
    </w:p>
    <w:p w14:paraId="473B7C46" w14:textId="68E5C30B" w:rsidR="00FB3647" w:rsidRDefault="003D72A7" w:rsidP="00FB3647">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The children anticipate the dangerous prices. Generally, Miss Moore uses this trip to demonstrate or rather to explain how and why the unjust economic and also the social system performs unfair access to money and the same time to resources only for the black people in America.</w:t>
      </w:r>
      <w:r w:rsidR="007E544B">
        <w:rPr>
          <w:rFonts w:ascii="Times New Roman" w:hAnsi="Times New Roman" w:cs="Times New Roman"/>
          <w:sz w:val="24"/>
          <w:szCs w:val="24"/>
        </w:rPr>
        <w:t xml:space="preserve"> Some how Miss Moore had anticipated at least one of the children learning the valuable lesson of what educated people with good jobs can afford.</w:t>
      </w:r>
    </w:p>
    <w:p w14:paraId="3CBEE880" w14:textId="445D3809" w:rsidR="00A00112" w:rsidRDefault="003D72A7" w:rsidP="00FB3647">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Miss Moore also in the story uses the trip to elaborate or rather illustrate the unfair access of money together with resources by this both systems for the black Americans. The lesson taken in the essence of economic inequality is lost on the children. These children also open </w:t>
      </w:r>
      <w:r w:rsidR="000F759D">
        <w:rPr>
          <w:rFonts w:ascii="Times New Roman" w:hAnsi="Times New Roman" w:cs="Times New Roman"/>
          <w:sz w:val="24"/>
          <w:szCs w:val="24"/>
        </w:rPr>
        <w:t>themselves</w:t>
      </w:r>
      <w:r>
        <w:rPr>
          <w:rFonts w:ascii="Times New Roman" w:hAnsi="Times New Roman" w:cs="Times New Roman"/>
          <w:sz w:val="24"/>
          <w:szCs w:val="24"/>
        </w:rPr>
        <w:t xml:space="preserve"> to the knowledge brought to them by Miss Moore who seems to be in good intentions.</w:t>
      </w:r>
    </w:p>
    <w:p w14:paraId="7041807C" w14:textId="3AA37FEC" w:rsidR="00A00112" w:rsidRPr="00FB3647" w:rsidRDefault="003D72A7" w:rsidP="00FB364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Moore lastly closes the well written narrative with making his plans of spending the cab fare change left behind well known to the readers. Sylvia seems to be solitude about contemplating the everts of the same </w:t>
      </w:r>
      <w:r w:rsidR="000F759D">
        <w:rPr>
          <w:rFonts w:ascii="Times New Roman" w:hAnsi="Times New Roman" w:cs="Times New Roman"/>
          <w:sz w:val="24"/>
          <w:szCs w:val="24"/>
        </w:rPr>
        <w:t>day. H</w:t>
      </w:r>
      <w:r>
        <w:rPr>
          <w:rFonts w:ascii="Times New Roman" w:hAnsi="Times New Roman" w:cs="Times New Roman"/>
          <w:sz w:val="24"/>
          <w:szCs w:val="24"/>
        </w:rPr>
        <w:t>owever</w:t>
      </w:r>
      <w:r w:rsidR="000F759D">
        <w:rPr>
          <w:rFonts w:ascii="Times New Roman" w:hAnsi="Times New Roman" w:cs="Times New Roman"/>
          <w:sz w:val="24"/>
          <w:szCs w:val="24"/>
        </w:rPr>
        <w:t>,</w:t>
      </w:r>
      <w:r>
        <w:rPr>
          <w:rFonts w:ascii="Times New Roman" w:hAnsi="Times New Roman" w:cs="Times New Roman"/>
          <w:sz w:val="24"/>
          <w:szCs w:val="24"/>
        </w:rPr>
        <w:t xml:space="preserve"> </w:t>
      </w:r>
      <w:r w:rsidR="000F759D">
        <w:rPr>
          <w:rFonts w:ascii="Times New Roman" w:hAnsi="Times New Roman" w:cs="Times New Roman"/>
          <w:sz w:val="24"/>
          <w:szCs w:val="24"/>
        </w:rPr>
        <w:t>t</w:t>
      </w:r>
      <w:r>
        <w:rPr>
          <w:rFonts w:ascii="Times New Roman" w:hAnsi="Times New Roman" w:cs="Times New Roman"/>
          <w:sz w:val="24"/>
          <w:szCs w:val="24"/>
        </w:rPr>
        <w:t>he same story also seems to be emphasizing on personnel’s that whoever is ghettoized to any environment will be liable to not be humiliated to the outside person that establishes opposition brought by her patronizing.</w:t>
      </w:r>
    </w:p>
    <w:p w14:paraId="06FC7DCF" w14:textId="77777777" w:rsidR="00FB3647" w:rsidRDefault="003D72A7">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Sylvia looks at the toys in the F.A.O. Schwarz and she does not turn up to the lesson simply due to the fact she has never seen or been acknowledged the luxury that is afforded by the wealth hence facing poverty on her own. Sylvia is once seen comparing the world on her side to the extras that she gets at the toy store and instantly she becomes so </w:t>
      </w:r>
      <w:r w:rsidR="000F759D">
        <w:rPr>
          <w:rFonts w:ascii="Times New Roman" w:hAnsi="Times New Roman" w:cs="Times New Roman"/>
          <w:sz w:val="24"/>
          <w:szCs w:val="24"/>
        </w:rPr>
        <w:t>angry. (</w:t>
      </w:r>
      <w:r>
        <w:rPr>
          <w:rFonts w:ascii="Times New Roman" w:hAnsi="Times New Roman" w:cs="Times New Roman"/>
          <w:sz w:val="24"/>
          <w:szCs w:val="24"/>
        </w:rPr>
        <w:t>Wright, 2008)</w:t>
      </w:r>
      <w:r w:rsidR="00FB3647">
        <w:rPr>
          <w:rFonts w:ascii="Times New Roman" w:hAnsi="Times New Roman" w:cs="Times New Roman"/>
          <w:sz w:val="24"/>
          <w:szCs w:val="24"/>
        </w:rPr>
        <w:t xml:space="preserve"> </w:t>
      </w:r>
    </w:p>
    <w:p w14:paraId="28AEED56" w14:textId="17E4451C" w:rsidR="00A00112" w:rsidRDefault="003D72A7">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well known, Miss Moore is a very serious woman who is at the same time educated in one of the colleges. Her dedication to build a community </w:t>
      </w:r>
      <w:r w:rsidR="000F759D">
        <w:rPr>
          <w:rFonts w:ascii="Times New Roman" w:hAnsi="Times New Roman" w:cs="Times New Roman"/>
          <w:sz w:val="24"/>
          <w:szCs w:val="24"/>
        </w:rPr>
        <w:t>where</w:t>
      </w:r>
      <w:r>
        <w:rPr>
          <w:rFonts w:ascii="Times New Roman" w:hAnsi="Times New Roman" w:cs="Times New Roman"/>
          <w:sz w:val="24"/>
          <w:szCs w:val="24"/>
        </w:rPr>
        <w:t xml:space="preserve"> all children are educated in the project neighborhood that Miss Moore resides in.</w:t>
      </w:r>
      <w:r w:rsidR="00FB3647">
        <w:rPr>
          <w:rFonts w:ascii="Times New Roman" w:hAnsi="Times New Roman" w:cs="Times New Roman"/>
          <w:sz w:val="24"/>
          <w:szCs w:val="24"/>
        </w:rPr>
        <w:t xml:space="preserve"> </w:t>
      </w:r>
      <w:r>
        <w:rPr>
          <w:rFonts w:ascii="Times New Roman" w:hAnsi="Times New Roman" w:cs="Times New Roman"/>
          <w:sz w:val="24"/>
          <w:szCs w:val="24"/>
        </w:rPr>
        <w:t>Miss Moore seems to understand precisely the standard English contrasting to the children dialect.</w:t>
      </w:r>
    </w:p>
    <w:p w14:paraId="59D3CAEA" w14:textId="78812029" w:rsidR="00A00112" w:rsidRDefault="003D72A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0F759D">
        <w:rPr>
          <w:rFonts w:ascii="Times New Roman" w:hAnsi="Times New Roman" w:cs="Times New Roman"/>
          <w:sz w:val="24"/>
          <w:szCs w:val="24"/>
        </w:rPr>
        <w:t>storyteller</w:t>
      </w:r>
      <w:r>
        <w:rPr>
          <w:rFonts w:ascii="Times New Roman" w:hAnsi="Times New Roman" w:cs="Times New Roman"/>
          <w:sz w:val="24"/>
          <w:szCs w:val="24"/>
        </w:rPr>
        <w:t xml:space="preserve"> feels angered while seeing the F.A.O Schwartz toy store just because she </w:t>
      </w:r>
      <w:r w:rsidR="00FB3647">
        <w:rPr>
          <w:rFonts w:ascii="Times New Roman" w:hAnsi="Times New Roman" w:cs="Times New Roman"/>
          <w:sz w:val="24"/>
          <w:szCs w:val="24"/>
        </w:rPr>
        <w:t>went</w:t>
      </w:r>
      <w:r>
        <w:rPr>
          <w:rFonts w:ascii="Times New Roman" w:hAnsi="Times New Roman" w:cs="Times New Roman"/>
          <w:sz w:val="24"/>
          <w:szCs w:val="24"/>
        </w:rPr>
        <w:t xml:space="preserve"> upset at the toys was so much costly. (Bambara, 1972) She feels shame at the same time by the fact that neither her of her own parents would have the financial stability to buy the toys she wanted.</w:t>
      </w:r>
    </w:p>
    <w:p w14:paraId="35E482A7" w14:textId="25BB7D5D" w:rsidR="00A00112" w:rsidRDefault="003D72A7">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narrators name is not found until the children walked in the toys store. One of the children has just run her finger due to the costly sailboat making the narrator full of jealous. The child seems to be asking Miss Moore why she decided to buy the toys from the </w:t>
      </w:r>
      <w:r w:rsidR="000F759D">
        <w:rPr>
          <w:rFonts w:ascii="Times New Roman" w:hAnsi="Times New Roman" w:cs="Times New Roman"/>
          <w:sz w:val="24"/>
          <w:szCs w:val="24"/>
        </w:rPr>
        <w:t>store,</w:t>
      </w:r>
      <w:r>
        <w:rPr>
          <w:rFonts w:ascii="Times New Roman" w:hAnsi="Times New Roman" w:cs="Times New Roman"/>
          <w:sz w:val="24"/>
          <w:szCs w:val="24"/>
        </w:rPr>
        <w:t xml:space="preserve"> and she answered back saying that the child sound too angry and there she </w:t>
      </w:r>
      <w:r w:rsidR="000F759D">
        <w:rPr>
          <w:rFonts w:ascii="Times New Roman" w:hAnsi="Times New Roman" w:cs="Times New Roman"/>
          <w:sz w:val="24"/>
          <w:szCs w:val="24"/>
        </w:rPr>
        <w:t>calls</w:t>
      </w:r>
      <w:r>
        <w:rPr>
          <w:rFonts w:ascii="Times New Roman" w:hAnsi="Times New Roman" w:cs="Times New Roman"/>
          <w:sz w:val="24"/>
          <w:szCs w:val="24"/>
        </w:rPr>
        <w:t xml:space="preserve"> the name of the narrator “Sylvia, are you mad about smoothing”. After that moments </w:t>
      </w:r>
      <w:r w:rsidR="000F759D">
        <w:rPr>
          <w:rFonts w:ascii="Times New Roman" w:hAnsi="Times New Roman" w:cs="Times New Roman"/>
          <w:sz w:val="24"/>
          <w:szCs w:val="24"/>
        </w:rPr>
        <w:t>are</w:t>
      </w:r>
      <w:r>
        <w:rPr>
          <w:rFonts w:ascii="Times New Roman" w:hAnsi="Times New Roman" w:cs="Times New Roman"/>
          <w:sz w:val="24"/>
          <w:szCs w:val="24"/>
        </w:rPr>
        <w:t xml:space="preserve"> when we first come to know the name of the narrator of the story thanks to Miss Moore. Remembering that she was joking, still maintaining the distance from Miss Moore, she comes to know the price of the sailboat. This got through her mind and led to her asking Miss Moore about the price of the real boat. When the story circle comes back to the sailboat </w:t>
      </w:r>
      <w:r w:rsidR="000F759D">
        <w:rPr>
          <w:rFonts w:ascii="Times New Roman" w:hAnsi="Times New Roman" w:cs="Times New Roman"/>
          <w:sz w:val="24"/>
          <w:szCs w:val="24"/>
        </w:rPr>
        <w:t>again,</w:t>
      </w:r>
      <w:r>
        <w:rPr>
          <w:rFonts w:ascii="Times New Roman" w:hAnsi="Times New Roman" w:cs="Times New Roman"/>
          <w:sz w:val="24"/>
          <w:szCs w:val="24"/>
        </w:rPr>
        <w:t xml:space="preserve"> we got to be told her name. (Heller &amp; Janet, 2003)</w:t>
      </w:r>
    </w:p>
    <w:p w14:paraId="1A7523CD" w14:textId="77777777" w:rsidR="00A00112" w:rsidRDefault="003D72A7">
      <w:pPr>
        <w:spacing w:line="480" w:lineRule="auto"/>
        <w:jc w:val="both"/>
        <w:rPr>
          <w:rFonts w:ascii="Times New Roman" w:hAnsi="Times New Roman" w:cs="Times New Roman"/>
          <w:sz w:val="24"/>
          <w:szCs w:val="24"/>
        </w:rPr>
      </w:pPr>
      <w:r>
        <w:rPr>
          <w:rFonts w:ascii="Times New Roman" w:hAnsi="Times New Roman" w:cs="Times New Roman"/>
          <w:sz w:val="24"/>
          <w:szCs w:val="24"/>
        </w:rPr>
        <w:tab/>
        <w:t>Her name seems to be an integral part of her identity hence getting to know is name by this time clearly shows that Miss Moore’s lesson was also a part of her identity. Afterwards she comes to understand the huge wealth disparity that only existed in the world. This changes her gradually.</w:t>
      </w:r>
    </w:p>
    <w:p w14:paraId="1AEB2EDD" w14:textId="77777777" w:rsidR="00A00112" w:rsidRDefault="003D72A7">
      <w:pPr>
        <w:spacing w:line="480" w:lineRule="auto"/>
        <w:jc w:val="both"/>
        <w:rPr>
          <w:rFonts w:ascii="Times New Roman" w:hAnsi="Times New Roman" w:cs="Times New Roman"/>
          <w:sz w:val="24"/>
          <w:szCs w:val="24"/>
        </w:rPr>
      </w:pPr>
      <w:r>
        <w:rPr>
          <w:rFonts w:ascii="Times New Roman" w:hAnsi="Times New Roman" w:cs="Times New Roman"/>
          <w:sz w:val="24"/>
          <w:szCs w:val="24"/>
        </w:rPr>
        <w:t>Waiting to see if she will fight for a prolonged cause, knowing she will eventually fight for herself.</w:t>
      </w:r>
    </w:p>
    <w:p w14:paraId="61492948" w14:textId="7A77B91B" w:rsidR="00A00112" w:rsidRDefault="00A00112">
      <w:pPr>
        <w:spacing w:line="480" w:lineRule="auto"/>
        <w:jc w:val="both"/>
        <w:rPr>
          <w:rFonts w:ascii="Times New Roman" w:hAnsi="Times New Roman" w:cs="Times New Roman"/>
          <w:b/>
          <w:sz w:val="24"/>
          <w:szCs w:val="24"/>
        </w:rPr>
      </w:pPr>
    </w:p>
    <w:p w14:paraId="4EC19296" w14:textId="3A90D779" w:rsidR="00A00112" w:rsidRDefault="003D72A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Miss Moore is trying her best to let the children take their action. </w:t>
      </w:r>
      <w:r w:rsidR="000F759D">
        <w:rPr>
          <w:rFonts w:ascii="Times New Roman" w:hAnsi="Times New Roman" w:cs="Times New Roman"/>
          <w:sz w:val="24"/>
          <w:szCs w:val="24"/>
        </w:rPr>
        <w:t>These actions</w:t>
      </w:r>
      <w:r>
        <w:rPr>
          <w:rFonts w:ascii="Times New Roman" w:hAnsi="Times New Roman" w:cs="Times New Roman"/>
          <w:sz w:val="24"/>
          <w:szCs w:val="24"/>
        </w:rPr>
        <w:t xml:space="preserve"> taken will change the society. Requiring them to withstand out and speak up and be different when regarding to this. Miss Moore acts as good example with her “nappy hair and proper speech and no makeup at all”</w:t>
      </w:r>
    </w:p>
    <w:p w14:paraId="73215FC1" w14:textId="77777777" w:rsidR="00A00112" w:rsidRDefault="003D72A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Miss Moore does not seem to use her first name as same as going to church. Making the children aware of something unfair that they may be upset about is her first step. She does this so well and perfectly by bringing up wealth inequality.</w:t>
      </w:r>
    </w:p>
    <w:p w14:paraId="62635217" w14:textId="77777777" w:rsidR="00A00112" w:rsidRDefault="00A00112">
      <w:pPr>
        <w:spacing w:line="480" w:lineRule="auto"/>
        <w:rPr>
          <w:rFonts w:ascii="Times New Roman" w:hAnsi="Times New Roman" w:cs="Times New Roman"/>
          <w:sz w:val="24"/>
          <w:szCs w:val="24"/>
        </w:rPr>
      </w:pPr>
    </w:p>
    <w:p w14:paraId="17513A9D" w14:textId="77777777" w:rsidR="00A00112" w:rsidRDefault="00A00112">
      <w:pPr>
        <w:spacing w:line="480" w:lineRule="auto"/>
        <w:rPr>
          <w:rFonts w:ascii="Times New Roman" w:hAnsi="Times New Roman" w:cs="Times New Roman"/>
          <w:sz w:val="24"/>
          <w:szCs w:val="24"/>
        </w:rPr>
      </w:pPr>
    </w:p>
    <w:p w14:paraId="22424EFC" w14:textId="77777777" w:rsidR="00A00112" w:rsidRDefault="00A00112">
      <w:pPr>
        <w:spacing w:line="480" w:lineRule="auto"/>
        <w:rPr>
          <w:rFonts w:ascii="Times New Roman" w:hAnsi="Times New Roman" w:cs="Times New Roman"/>
          <w:sz w:val="24"/>
          <w:szCs w:val="24"/>
        </w:rPr>
      </w:pPr>
    </w:p>
    <w:p w14:paraId="64DCEAFE" w14:textId="77777777" w:rsidR="00A00112" w:rsidRDefault="00A00112">
      <w:pPr>
        <w:spacing w:line="480" w:lineRule="auto"/>
        <w:rPr>
          <w:rFonts w:ascii="Times New Roman" w:hAnsi="Times New Roman" w:cs="Times New Roman"/>
          <w:sz w:val="24"/>
          <w:szCs w:val="24"/>
        </w:rPr>
      </w:pPr>
    </w:p>
    <w:p w14:paraId="0A2FFD20" w14:textId="77777777" w:rsidR="00A00112" w:rsidRDefault="00A00112">
      <w:pPr>
        <w:spacing w:line="480" w:lineRule="auto"/>
        <w:jc w:val="center"/>
        <w:rPr>
          <w:rFonts w:ascii="Times New Roman" w:hAnsi="Times New Roman" w:cs="Times New Roman"/>
          <w:b/>
          <w:sz w:val="24"/>
          <w:szCs w:val="24"/>
        </w:rPr>
      </w:pPr>
    </w:p>
    <w:p w14:paraId="6E0E68D9" w14:textId="77777777" w:rsidR="00A00112" w:rsidRDefault="00A00112">
      <w:pPr>
        <w:spacing w:line="480" w:lineRule="auto"/>
        <w:jc w:val="center"/>
        <w:rPr>
          <w:rFonts w:ascii="Times New Roman" w:hAnsi="Times New Roman" w:cs="Times New Roman"/>
          <w:b/>
          <w:sz w:val="24"/>
          <w:szCs w:val="24"/>
        </w:rPr>
      </w:pPr>
    </w:p>
    <w:p w14:paraId="39D93DD3" w14:textId="77777777" w:rsidR="00A00112" w:rsidRDefault="00A00112">
      <w:pPr>
        <w:spacing w:line="480" w:lineRule="auto"/>
        <w:jc w:val="center"/>
        <w:rPr>
          <w:rFonts w:ascii="Times New Roman" w:hAnsi="Times New Roman" w:cs="Times New Roman"/>
          <w:b/>
          <w:sz w:val="24"/>
          <w:szCs w:val="24"/>
        </w:rPr>
      </w:pPr>
    </w:p>
    <w:p w14:paraId="5E259E31" w14:textId="77777777" w:rsidR="00A00112" w:rsidRDefault="003D72A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Work Cited</w:t>
      </w:r>
    </w:p>
    <w:p w14:paraId="6432B622" w14:textId="77777777" w:rsidR="00A00112" w:rsidRDefault="003D72A7">
      <w:pPr>
        <w:spacing w:line="480" w:lineRule="auto"/>
        <w:ind w:left="720" w:hanging="720"/>
        <w:rPr>
          <w:rFonts w:ascii="Times New Roman" w:hAnsi="Times New Roman" w:cs="Times New Roman"/>
          <w:b/>
          <w:sz w:val="24"/>
          <w:szCs w:val="24"/>
        </w:rPr>
      </w:pPr>
      <w:r>
        <w:rPr>
          <w:rFonts w:ascii="Arial" w:hAnsi="Arial" w:cs="Arial"/>
          <w:color w:val="222222"/>
          <w:sz w:val="20"/>
          <w:szCs w:val="20"/>
          <w:shd w:val="clear" w:color="auto" w:fill="FFFFFF"/>
        </w:rPr>
        <w:t>Bambara, Toni Cade. "The lesson." </w:t>
      </w:r>
      <w:r>
        <w:rPr>
          <w:rFonts w:ascii="Arial" w:hAnsi="Arial" w:cs="Arial"/>
          <w:i/>
          <w:iCs/>
          <w:color w:val="222222"/>
          <w:sz w:val="20"/>
          <w:szCs w:val="20"/>
          <w:shd w:val="clear" w:color="auto" w:fill="FFFFFF"/>
        </w:rPr>
        <w:t>Gorilla, my love</w:t>
      </w:r>
      <w:r>
        <w:rPr>
          <w:rFonts w:ascii="Arial" w:hAnsi="Arial" w:cs="Arial"/>
          <w:color w:val="222222"/>
          <w:sz w:val="20"/>
          <w:szCs w:val="20"/>
          <w:shd w:val="clear" w:color="auto" w:fill="FFFFFF"/>
        </w:rPr>
        <w:t> (1972): 85-96.</w:t>
      </w:r>
    </w:p>
    <w:p w14:paraId="08822B9E" w14:textId="77777777" w:rsidR="00A00112" w:rsidRDefault="003D72A7">
      <w:pPr>
        <w:spacing w:line="48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Heller, Janet Ruth. "Toni Cade Bambara's Use of African American Vernacular English in “The Lesson”." </w:t>
      </w:r>
      <w:r>
        <w:rPr>
          <w:rFonts w:ascii="Arial" w:hAnsi="Arial" w:cs="Arial"/>
          <w:i/>
          <w:iCs/>
          <w:color w:val="222222"/>
          <w:sz w:val="20"/>
          <w:szCs w:val="20"/>
          <w:shd w:val="clear" w:color="auto" w:fill="FFFFFF"/>
        </w:rPr>
        <w:t>Style</w:t>
      </w:r>
      <w:r>
        <w:rPr>
          <w:rFonts w:ascii="Arial" w:hAnsi="Arial" w:cs="Arial"/>
          <w:color w:val="222222"/>
          <w:sz w:val="20"/>
          <w:szCs w:val="20"/>
          <w:shd w:val="clear" w:color="auto" w:fill="FFFFFF"/>
        </w:rPr>
        <w:t> 37.3 (2003): 279-293.</w:t>
      </w:r>
    </w:p>
    <w:p w14:paraId="04D00A25" w14:textId="77777777" w:rsidR="00A00112" w:rsidRDefault="003D72A7">
      <w:pPr>
        <w:spacing w:line="48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Wright, Katy M. "The Role of Dialect Representation in Speaking from the Margins: “The Lesson” of Toni Cade Bambara." </w:t>
      </w:r>
      <w:r>
        <w:rPr>
          <w:rFonts w:ascii="Arial" w:hAnsi="Arial" w:cs="Arial"/>
          <w:i/>
          <w:iCs/>
          <w:color w:val="222222"/>
          <w:sz w:val="20"/>
          <w:szCs w:val="20"/>
          <w:shd w:val="clear" w:color="auto" w:fill="FFFFFF"/>
        </w:rPr>
        <w:t>Style</w:t>
      </w:r>
      <w:r>
        <w:rPr>
          <w:rFonts w:ascii="Arial" w:hAnsi="Arial" w:cs="Arial"/>
          <w:color w:val="222222"/>
          <w:sz w:val="20"/>
          <w:szCs w:val="20"/>
          <w:shd w:val="clear" w:color="auto" w:fill="FFFFFF"/>
        </w:rPr>
        <w:t> 42.1 (2008): 73-83.</w:t>
      </w:r>
    </w:p>
    <w:sectPr w:rsidR="00A00112">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3A016" w14:textId="77777777" w:rsidR="00BC55F8" w:rsidRDefault="00BC55F8">
      <w:pPr>
        <w:spacing w:after="0" w:line="240" w:lineRule="auto"/>
      </w:pPr>
      <w:r>
        <w:separator/>
      </w:r>
    </w:p>
  </w:endnote>
  <w:endnote w:type="continuationSeparator" w:id="0">
    <w:p w14:paraId="70284964" w14:textId="77777777" w:rsidR="00BC55F8" w:rsidRDefault="00BC5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44808" w14:textId="77777777" w:rsidR="00BC55F8" w:rsidRDefault="00BC55F8">
      <w:pPr>
        <w:spacing w:after="0" w:line="240" w:lineRule="auto"/>
      </w:pPr>
      <w:r>
        <w:separator/>
      </w:r>
    </w:p>
  </w:footnote>
  <w:footnote w:type="continuationSeparator" w:id="0">
    <w:p w14:paraId="2BF867BD" w14:textId="77777777" w:rsidR="00BC55F8" w:rsidRDefault="00BC5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71F94" w14:textId="1AE9E47C" w:rsidR="00A00112" w:rsidRDefault="000F759D">
    <w:pPr>
      <w:pStyle w:val="Header"/>
      <w:jc w:val="right"/>
      <w:rPr>
        <w:rFonts w:ascii="Times New Roman" w:hAnsi="Times New Roman" w:cs="Times New Roman"/>
        <w:sz w:val="24"/>
        <w:szCs w:val="24"/>
      </w:rPr>
    </w:pPr>
    <w:r>
      <w:rPr>
        <w:rFonts w:ascii="Times New Roman" w:hAnsi="Times New Roman" w:cs="Times New Roman"/>
        <w:sz w:val="24"/>
        <w:szCs w:val="24"/>
      </w:rPr>
      <w:t>Scott</w:t>
    </w:r>
    <w:r w:rsidR="003D72A7">
      <w:rPr>
        <w:rFonts w:ascii="Times New Roman" w:hAnsi="Times New Roman" w:cs="Times New Roman"/>
        <w:sz w:val="24"/>
        <w:szCs w:val="24"/>
      </w:rPr>
      <w:t>-</w:t>
    </w:r>
    <w:r w:rsidR="003D72A7">
      <w:rPr>
        <w:rFonts w:ascii="Times New Roman" w:hAnsi="Times New Roman" w:cs="Times New Roman"/>
        <w:sz w:val="24"/>
        <w:szCs w:val="24"/>
      </w:rPr>
      <w:fldChar w:fldCharType="begin"/>
    </w:r>
    <w:r w:rsidR="003D72A7">
      <w:rPr>
        <w:rFonts w:ascii="Times New Roman" w:hAnsi="Times New Roman" w:cs="Times New Roman"/>
        <w:sz w:val="24"/>
        <w:szCs w:val="24"/>
      </w:rPr>
      <w:instrText xml:space="preserve"> PAGE   \* MERGEFORMAT </w:instrText>
    </w:r>
    <w:r w:rsidR="003D72A7">
      <w:rPr>
        <w:rFonts w:ascii="Times New Roman" w:hAnsi="Times New Roman" w:cs="Times New Roman"/>
        <w:sz w:val="24"/>
        <w:szCs w:val="24"/>
      </w:rPr>
      <w:fldChar w:fldCharType="separate"/>
    </w:r>
    <w:r w:rsidR="003D72A7">
      <w:rPr>
        <w:rFonts w:ascii="Times New Roman" w:hAnsi="Times New Roman" w:cs="Times New Roman"/>
        <w:noProof/>
        <w:sz w:val="24"/>
        <w:szCs w:val="24"/>
      </w:rPr>
      <w:t>5</w:t>
    </w:r>
    <w:r w:rsidR="003D72A7">
      <w:rPr>
        <w:rFonts w:ascii="Times New Roman" w:hAnsi="Times New Roman" w:cs="Times New Roman"/>
        <w:noProof/>
        <w:sz w:val="24"/>
        <w:szCs w:val="24"/>
      </w:rPr>
      <w:fldChar w:fldCharType="end"/>
    </w:r>
  </w:p>
  <w:p w14:paraId="37334A02" w14:textId="77777777" w:rsidR="00A00112" w:rsidRDefault="00A001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3710D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0284C"/>
    <w:multiLevelType w:val="hybridMultilevel"/>
    <w:tmpl w:val="27C64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112"/>
    <w:rsid w:val="000F759D"/>
    <w:rsid w:val="00141AAB"/>
    <w:rsid w:val="003D72A7"/>
    <w:rsid w:val="006F6EAC"/>
    <w:rsid w:val="007E544B"/>
    <w:rsid w:val="00A00112"/>
    <w:rsid w:val="00BC55F8"/>
    <w:rsid w:val="00E20488"/>
    <w:rsid w:val="00FB3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1D94A"/>
  <w15:docId w15:val="{05A0BE02-E84F-5F4F-B928-2B213FD9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wambua mbatha</dc:creator>
  <cp:lastModifiedBy>Tiffany Scott</cp:lastModifiedBy>
  <cp:revision>2</cp:revision>
  <dcterms:created xsi:type="dcterms:W3CDTF">2021-02-13T02:47:00Z</dcterms:created>
  <dcterms:modified xsi:type="dcterms:W3CDTF">2021-02-13T02:47:00Z</dcterms:modified>
</cp:coreProperties>
</file>